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2C" w:rsidRPr="00182057" w:rsidRDefault="006D2F2C" w:rsidP="006D2F2C">
      <w:pPr>
        <w:rPr>
          <w:b/>
          <w:bCs/>
          <w:sz w:val="24"/>
          <w:szCs w:val="24"/>
        </w:rPr>
      </w:pPr>
      <w:bookmarkStart w:id="0" w:name="_GoBack"/>
      <w:r w:rsidRPr="00182057">
        <w:rPr>
          <w:b/>
          <w:bCs/>
          <w:sz w:val="24"/>
          <w:szCs w:val="24"/>
        </w:rPr>
        <w:t>Классический рецепт салата «Нисуаз» с тунцом</w:t>
      </w:r>
    </w:p>
    <w:p w:rsidR="006D2F2C" w:rsidRPr="00182057" w:rsidRDefault="006D2F2C" w:rsidP="006D2F2C">
      <w:pPr>
        <w:rPr>
          <w:bCs/>
          <w:sz w:val="24"/>
          <w:szCs w:val="24"/>
        </w:rPr>
      </w:pP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Ингредиенты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Тунец замороженный — 350 г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Картофель — 3 шт.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Яйца — 2 шт.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Листья салата — 1 пучок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Помидоры — 2 шт. среднего размера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Чеснок — 1 зубчик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Базилик — 2–3 листика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Мёд — 20 г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Оливковое масло — 20 г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Бальзамический уксус — 10 мл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 xml:space="preserve">Оливки, маслины – для подачи </w:t>
      </w:r>
    </w:p>
    <w:p w:rsidR="006D2F2C" w:rsidRPr="00182057" w:rsidRDefault="006D2F2C" w:rsidP="006D2F2C">
      <w:pPr>
        <w:rPr>
          <w:bCs/>
          <w:sz w:val="24"/>
          <w:szCs w:val="24"/>
        </w:rPr>
      </w:pP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Пошаговое приготовление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Шаг 1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 xml:space="preserve">Приготовить соус: мелко нарезать листики базилика и чеснок, положить в миску, добавить бальзамический уксус, оливковое масло, мёд. Всё перемешать и дать настояться. 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Шаг 2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 xml:space="preserve">Яйца отварить вкрутую или всмятку. 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Шаг 3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 xml:space="preserve">Картофель положить в воду, посолить и варить до готовности 15–20 минут. Затем слить воду, почистить и нарезать дольками среднего размера. 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Шаг 4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Помидоры нарезать дольками.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 xml:space="preserve">Шаг 5 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 xml:space="preserve">Рыбу жарить крупными кусками, как мясной стейк. Для этого в сковороду влить немного растительного масла, прогреть и обжарить филе тунца по 2–3 минуты с каждой стороны. 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Шаг 6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 xml:space="preserve">Готовую рыбу переложить на тарелку, остудить, затем острым ножом нарезать пластинками одинаковой толщины. 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Шаг 7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lastRenderedPageBreak/>
        <w:t xml:space="preserve">В глубокую тарелку положить листья салата. На листья выложить дольки картофеля и помидоров, яйцо, разрезанное пополам, и кусочки тунца. </w:t>
      </w:r>
    </w:p>
    <w:p w:rsidR="006D2F2C" w:rsidRPr="00182057" w:rsidRDefault="006D2F2C" w:rsidP="006D2F2C">
      <w:pPr>
        <w:rPr>
          <w:b/>
          <w:bCs/>
          <w:sz w:val="24"/>
          <w:szCs w:val="24"/>
        </w:rPr>
      </w:pPr>
      <w:r w:rsidRPr="00182057">
        <w:rPr>
          <w:b/>
          <w:bCs/>
          <w:sz w:val="24"/>
          <w:szCs w:val="24"/>
        </w:rPr>
        <w:t>Шаг 8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Заправить всё соусом и подать к столу, украсив маслинами или оливками.</w:t>
      </w:r>
    </w:p>
    <w:p w:rsidR="006D2F2C" w:rsidRPr="00182057" w:rsidRDefault="006D2F2C" w:rsidP="006D2F2C">
      <w:pPr>
        <w:rPr>
          <w:bCs/>
          <w:sz w:val="24"/>
          <w:szCs w:val="24"/>
        </w:rPr>
      </w:pPr>
      <w:r w:rsidRPr="00182057">
        <w:rPr>
          <w:bCs/>
          <w:sz w:val="24"/>
          <w:szCs w:val="24"/>
        </w:rPr>
        <w:t>Приятного аппетита!</w:t>
      </w:r>
    </w:p>
    <w:bookmarkEnd w:id="0"/>
    <w:p w:rsidR="00DB7296" w:rsidRPr="00182057" w:rsidRDefault="00DB7296">
      <w:pPr>
        <w:rPr>
          <w:sz w:val="24"/>
          <w:szCs w:val="24"/>
        </w:rPr>
      </w:pPr>
    </w:p>
    <w:sectPr w:rsidR="00DB7296" w:rsidRPr="0018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1C"/>
    <w:rsid w:val="00182057"/>
    <w:rsid w:val="006D2F2C"/>
    <w:rsid w:val="00A97B1C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F416-4375-414B-A1B6-68131375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2024-11-06T08:47:00Z</dcterms:created>
  <dcterms:modified xsi:type="dcterms:W3CDTF">2024-11-06T08:47:00Z</dcterms:modified>
</cp:coreProperties>
</file>